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B0C42" w14:textId="77777777" w:rsidR="00A65338" w:rsidRPr="00A65338" w:rsidRDefault="00A65338" w:rsidP="00A65338">
      <w:pPr>
        <w:spacing w:line="256" w:lineRule="auto"/>
        <w:jc w:val="center"/>
        <w:rPr>
          <w:rFonts w:ascii="Calibri" w:eastAsia="Calibri" w:hAnsi="Calibri" w:cs="Times New Roman"/>
          <w:b/>
          <w:sz w:val="36"/>
        </w:rPr>
      </w:pPr>
      <w:r w:rsidRPr="00A65338">
        <w:rPr>
          <w:rFonts w:ascii="Calibri" w:eastAsia="Calibri" w:hAnsi="Calibri" w:cs="Times New Roman"/>
          <w:b/>
          <w:sz w:val="36"/>
        </w:rPr>
        <w:t xml:space="preserve">Implementace DZ JMK v rámci Operačního programu </w:t>
      </w:r>
    </w:p>
    <w:p w14:paraId="5FF2037C" w14:textId="77777777" w:rsidR="00A65338" w:rsidRPr="00A65338" w:rsidRDefault="00A65338" w:rsidP="00A65338">
      <w:pPr>
        <w:spacing w:line="256" w:lineRule="auto"/>
        <w:jc w:val="center"/>
        <w:rPr>
          <w:rFonts w:ascii="Calibri" w:eastAsia="Calibri" w:hAnsi="Calibri" w:cs="Times New Roman"/>
          <w:b/>
          <w:sz w:val="36"/>
        </w:rPr>
      </w:pPr>
      <w:r w:rsidRPr="00A65338">
        <w:rPr>
          <w:rFonts w:ascii="Calibri" w:eastAsia="Calibri" w:hAnsi="Calibri" w:cs="Times New Roman"/>
          <w:b/>
          <w:sz w:val="36"/>
        </w:rPr>
        <w:t xml:space="preserve">Jan Amos Komenský </w:t>
      </w:r>
    </w:p>
    <w:p w14:paraId="627C9F23" w14:textId="77777777" w:rsidR="00A65338" w:rsidRPr="00A65338" w:rsidRDefault="00A65338" w:rsidP="00A65338">
      <w:pPr>
        <w:spacing w:line="256" w:lineRule="auto"/>
        <w:jc w:val="center"/>
        <w:rPr>
          <w:rFonts w:ascii="Calibri" w:eastAsia="Calibri" w:hAnsi="Calibri" w:cs="Times New Roman"/>
          <w:b/>
          <w:sz w:val="36"/>
        </w:rPr>
      </w:pPr>
      <w:r w:rsidRPr="00A65338">
        <w:rPr>
          <w:rFonts w:ascii="Calibri" w:eastAsia="Calibri" w:hAnsi="Calibri" w:cs="Times New Roman"/>
          <w:b/>
          <w:sz w:val="36"/>
        </w:rPr>
        <w:t>CZ.02.02.XX/00/23_018/0009176</w:t>
      </w:r>
    </w:p>
    <w:p w14:paraId="5B4A10E8" w14:textId="703EA7DD" w:rsidR="00661F01" w:rsidRPr="001C1B29" w:rsidRDefault="00661F01" w:rsidP="001C1B29">
      <w:pPr>
        <w:jc w:val="center"/>
        <w:rPr>
          <w:b/>
          <w:sz w:val="36"/>
        </w:rPr>
      </w:pPr>
      <w:bookmarkStart w:id="0" w:name="_GoBack"/>
      <w:bookmarkEnd w:id="0"/>
    </w:p>
    <w:p w14:paraId="1611C451" w14:textId="1DA9A6F6" w:rsidR="001C1B29" w:rsidRDefault="001C3C42" w:rsidP="001C1B29">
      <w:pPr>
        <w:jc w:val="center"/>
        <w:rPr>
          <w:b/>
          <w:sz w:val="36"/>
        </w:rPr>
      </w:pPr>
      <w:r>
        <w:rPr>
          <w:b/>
          <w:sz w:val="36"/>
        </w:rPr>
        <w:t xml:space="preserve">PA16-4 </w:t>
      </w:r>
      <w:r w:rsidR="001C1B29" w:rsidRPr="001C1B29">
        <w:rPr>
          <w:b/>
          <w:sz w:val="36"/>
        </w:rPr>
        <w:t>Zvyšování motivace a zájmu žáků o odborné a polytechnické vzdělávání</w:t>
      </w:r>
    </w:p>
    <w:p w14:paraId="6340E2E9" w14:textId="53D89071" w:rsidR="001C1B29" w:rsidRDefault="001C1B29" w:rsidP="001C1B29">
      <w:pPr>
        <w:jc w:val="center"/>
        <w:rPr>
          <w:b/>
          <w:sz w:val="36"/>
        </w:rPr>
      </w:pPr>
    </w:p>
    <w:p w14:paraId="18193576" w14:textId="52685C31" w:rsidR="001C1B29" w:rsidRDefault="001C1B29" w:rsidP="001C1B29">
      <w:pPr>
        <w:jc w:val="center"/>
        <w:rPr>
          <w:b/>
          <w:sz w:val="36"/>
        </w:rPr>
      </w:pPr>
      <w:r>
        <w:rPr>
          <w:b/>
          <w:sz w:val="36"/>
        </w:rPr>
        <w:t xml:space="preserve">Kroužek </w:t>
      </w:r>
      <w:r w:rsidR="00BE53AA">
        <w:rPr>
          <w:b/>
          <w:sz w:val="36"/>
        </w:rPr>
        <w:t>VÝROBA A ÚDRŽBA OCELOVÉ KONSTRUKCE</w:t>
      </w:r>
    </w:p>
    <w:p w14:paraId="1DD70BA5" w14:textId="5D351394" w:rsidR="001C1B29" w:rsidRDefault="00742663" w:rsidP="001C1B29">
      <w:pPr>
        <w:jc w:val="center"/>
        <w:rPr>
          <w:b/>
          <w:sz w:val="28"/>
        </w:rPr>
      </w:pPr>
      <w:r w:rsidRPr="00742663">
        <w:rPr>
          <w:b/>
          <w:sz w:val="28"/>
        </w:rPr>
        <w:t xml:space="preserve">Vedoucí kroužku: </w:t>
      </w:r>
      <w:r w:rsidR="00BE53AA">
        <w:rPr>
          <w:b/>
          <w:sz w:val="28"/>
        </w:rPr>
        <w:t>Roman Vaškových</w:t>
      </w:r>
    </w:p>
    <w:p w14:paraId="57B16DF8" w14:textId="5E10C59A" w:rsidR="00661F01" w:rsidRPr="00742663" w:rsidRDefault="00661F01" w:rsidP="001C1B29">
      <w:pPr>
        <w:jc w:val="center"/>
        <w:rPr>
          <w:b/>
          <w:sz w:val="28"/>
        </w:rPr>
      </w:pPr>
    </w:p>
    <w:p w14:paraId="7D16EEBA" w14:textId="155E4B03" w:rsidR="00AC4917" w:rsidRPr="00AC4917" w:rsidRDefault="001C1B29" w:rsidP="00AC4917">
      <w:pPr>
        <w:jc w:val="center"/>
        <w:rPr>
          <w:b/>
          <w:sz w:val="28"/>
        </w:rPr>
      </w:pPr>
      <w:r w:rsidRPr="001C1B29">
        <w:rPr>
          <w:b/>
          <w:sz w:val="28"/>
        </w:rPr>
        <w:t xml:space="preserve">Program: </w:t>
      </w:r>
    </w:p>
    <w:p w14:paraId="03D9C381" w14:textId="11FF975B" w:rsidR="001C1B29" w:rsidRDefault="00AC4917" w:rsidP="00490552">
      <w:pPr>
        <w:pStyle w:val="Odstavecseseznamem"/>
        <w:numPr>
          <w:ilvl w:val="0"/>
          <w:numId w:val="1"/>
        </w:numPr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A7EEE1" wp14:editId="781F800E">
            <wp:simplePos x="0" y="0"/>
            <wp:positionH relativeFrom="margin">
              <wp:posOffset>2969260</wp:posOffset>
            </wp:positionH>
            <wp:positionV relativeFrom="margin">
              <wp:posOffset>4348480</wp:posOffset>
            </wp:positionV>
            <wp:extent cx="3954145" cy="2965450"/>
            <wp:effectExtent l="0" t="952" r="7302" b="7303"/>
            <wp:wrapSquare wrapText="bothSides"/>
            <wp:docPr id="1" name="obrázek 2" descr="C:\Users\Helena Rokoská\Desktop\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lena Rokoská\Desktop\5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54145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3AA">
        <w:rPr>
          <w:b/>
          <w:sz w:val="28"/>
        </w:rPr>
        <w:t>Tvorba projektové dokumentace-výkresy</w:t>
      </w:r>
    </w:p>
    <w:p w14:paraId="6FECACA0" w14:textId="726118C1" w:rsidR="00490552" w:rsidRPr="00490552" w:rsidRDefault="00490552" w:rsidP="00490552">
      <w:pPr>
        <w:pStyle w:val="Odstavecseseznamem"/>
        <w:rPr>
          <w:b/>
          <w:sz w:val="28"/>
        </w:rPr>
      </w:pPr>
    </w:p>
    <w:p w14:paraId="03BD5E8A" w14:textId="38EC9C99" w:rsidR="00490552" w:rsidRDefault="00BE53AA" w:rsidP="00490552">
      <w:pPr>
        <w:pStyle w:val="Odstavecseseznamem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Výpočet spotřeby materiálu-rozpočet</w:t>
      </w:r>
    </w:p>
    <w:p w14:paraId="5FB07D18" w14:textId="33FF71A3" w:rsidR="00490552" w:rsidRPr="00490552" w:rsidRDefault="00490552" w:rsidP="00490552">
      <w:pPr>
        <w:pStyle w:val="Odstavecseseznamem"/>
        <w:rPr>
          <w:b/>
          <w:sz w:val="28"/>
        </w:rPr>
      </w:pPr>
    </w:p>
    <w:p w14:paraId="014D5451" w14:textId="55E12D91" w:rsidR="00490552" w:rsidRDefault="00BE53AA" w:rsidP="00490552">
      <w:pPr>
        <w:pStyle w:val="Odstavecseseznamem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 xml:space="preserve">Přípravné práce: dělení materiálu, řezání úkosů, </w:t>
      </w:r>
      <w:proofErr w:type="spellStart"/>
      <w:r>
        <w:rPr>
          <w:b/>
          <w:sz w:val="28"/>
        </w:rPr>
        <w:t>odjehlení</w:t>
      </w:r>
      <w:proofErr w:type="spellEnd"/>
      <w:r>
        <w:rPr>
          <w:b/>
          <w:sz w:val="28"/>
        </w:rPr>
        <w:t xml:space="preserve"> dílů</w:t>
      </w:r>
    </w:p>
    <w:p w14:paraId="1601BF29" w14:textId="56A49CEE" w:rsidR="00490552" w:rsidRPr="00490552" w:rsidRDefault="00490552" w:rsidP="00490552">
      <w:pPr>
        <w:pStyle w:val="Odstavecseseznamem"/>
        <w:rPr>
          <w:b/>
          <w:sz w:val="28"/>
        </w:rPr>
      </w:pPr>
    </w:p>
    <w:p w14:paraId="68257D6D" w14:textId="2C842816" w:rsidR="00490552" w:rsidRDefault="00BE53AA" w:rsidP="00490552">
      <w:pPr>
        <w:pStyle w:val="Odstavecseseznamem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Bodování ocelové konstrukce</w:t>
      </w:r>
    </w:p>
    <w:p w14:paraId="52A437CF" w14:textId="722D7C45" w:rsidR="00490552" w:rsidRPr="00490552" w:rsidRDefault="00490552" w:rsidP="00490552">
      <w:pPr>
        <w:pStyle w:val="Odstavecseseznamem"/>
        <w:rPr>
          <w:b/>
          <w:sz w:val="28"/>
        </w:rPr>
      </w:pPr>
    </w:p>
    <w:p w14:paraId="18F7485B" w14:textId="2D5ABD68" w:rsidR="00490552" w:rsidRDefault="00BE53AA" w:rsidP="00490552">
      <w:pPr>
        <w:pStyle w:val="Odstavecseseznamem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Svařování ocelové konstrukce</w:t>
      </w:r>
    </w:p>
    <w:p w14:paraId="254F270F" w14:textId="1333249B" w:rsidR="00490552" w:rsidRPr="00490552" w:rsidRDefault="00490552" w:rsidP="00490552">
      <w:pPr>
        <w:pStyle w:val="Odstavecseseznamem"/>
        <w:rPr>
          <w:b/>
          <w:sz w:val="28"/>
        </w:rPr>
      </w:pPr>
    </w:p>
    <w:p w14:paraId="2AF947D6" w14:textId="08D98C22" w:rsidR="00490552" w:rsidRDefault="00BE53AA" w:rsidP="00490552">
      <w:pPr>
        <w:pStyle w:val="Odstavecseseznamem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Opracování svarových spojů</w:t>
      </w:r>
    </w:p>
    <w:p w14:paraId="7C13436A" w14:textId="6E577C46" w:rsidR="00490552" w:rsidRPr="00490552" w:rsidRDefault="00490552" w:rsidP="00490552">
      <w:pPr>
        <w:pStyle w:val="Odstavecseseznamem"/>
        <w:rPr>
          <w:b/>
          <w:sz w:val="28"/>
        </w:rPr>
      </w:pPr>
    </w:p>
    <w:p w14:paraId="3B2ACE72" w14:textId="774E006B" w:rsidR="00490552" w:rsidRDefault="00BE53AA" w:rsidP="00490552">
      <w:pPr>
        <w:pStyle w:val="Odstavecseseznamem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Povrchová úprava výrobku</w:t>
      </w:r>
    </w:p>
    <w:p w14:paraId="5CEE8247" w14:textId="5763FC1D" w:rsidR="00490552" w:rsidRPr="00490552" w:rsidRDefault="00490552" w:rsidP="00490552">
      <w:pPr>
        <w:pStyle w:val="Odstavecseseznamem"/>
        <w:rPr>
          <w:b/>
          <w:sz w:val="28"/>
        </w:rPr>
      </w:pPr>
    </w:p>
    <w:p w14:paraId="15FE86D2" w14:textId="7C54A23E" w:rsidR="00490552" w:rsidRPr="00490552" w:rsidRDefault="00BE53AA" w:rsidP="00490552">
      <w:pPr>
        <w:pStyle w:val="Odstavecseseznamem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Odstranění nedostatků a kontrola funkčnosti</w:t>
      </w:r>
    </w:p>
    <w:sectPr w:rsidR="00490552" w:rsidRPr="004905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28B0F" w14:textId="77777777" w:rsidR="00DD7003" w:rsidRDefault="00DD7003" w:rsidP="001C1B29">
      <w:pPr>
        <w:spacing w:after="0" w:line="240" w:lineRule="auto"/>
      </w:pPr>
      <w:r>
        <w:separator/>
      </w:r>
    </w:p>
  </w:endnote>
  <w:endnote w:type="continuationSeparator" w:id="0">
    <w:p w14:paraId="73562909" w14:textId="77777777" w:rsidR="00DD7003" w:rsidRDefault="00DD7003" w:rsidP="001C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28449" w14:textId="51A60DCB" w:rsidR="001C1B29" w:rsidRDefault="001C1B29">
    <w:pPr>
      <w:pStyle w:val="Zpat"/>
    </w:pPr>
    <w:r>
      <w:rPr>
        <w:rFonts w:ascii="Calibri" w:eastAsia="Calibri" w:hAnsi="Calibri" w:cs="Times New Roman"/>
        <w:noProof/>
      </w:rPr>
      <w:ptab w:relativeTo="margin" w:alignment="center" w:leader="none"/>
    </w:r>
    <w:r w:rsidRPr="001C1B29">
      <w:rPr>
        <w:rFonts w:ascii="Calibri" w:eastAsia="Calibri" w:hAnsi="Calibri" w:cs="Times New Roman"/>
        <w:noProof/>
      </w:rPr>
      <w:drawing>
        <wp:inline distT="0" distB="0" distL="0" distR="0" wp14:anchorId="18C04BF9" wp14:editId="5C6793D0">
          <wp:extent cx="5239481" cy="638264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39481" cy="638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971CCB" w14:textId="77777777" w:rsidR="001C1B29" w:rsidRDefault="001C1B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AD942" w14:textId="77777777" w:rsidR="00DD7003" w:rsidRDefault="00DD7003" w:rsidP="001C1B29">
      <w:pPr>
        <w:spacing w:after="0" w:line="240" w:lineRule="auto"/>
      </w:pPr>
      <w:r>
        <w:separator/>
      </w:r>
    </w:p>
  </w:footnote>
  <w:footnote w:type="continuationSeparator" w:id="0">
    <w:p w14:paraId="7B535C74" w14:textId="77777777" w:rsidR="00DD7003" w:rsidRDefault="00DD7003" w:rsidP="001C1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9686B"/>
    <w:multiLevelType w:val="hybridMultilevel"/>
    <w:tmpl w:val="859EA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64"/>
    <w:rsid w:val="000B7CC1"/>
    <w:rsid w:val="001A23B2"/>
    <w:rsid w:val="001C1B29"/>
    <w:rsid w:val="001C3C42"/>
    <w:rsid w:val="001C7ED2"/>
    <w:rsid w:val="00490552"/>
    <w:rsid w:val="00534BC4"/>
    <w:rsid w:val="00590B7B"/>
    <w:rsid w:val="005D1FC2"/>
    <w:rsid w:val="00661F01"/>
    <w:rsid w:val="006A6BB9"/>
    <w:rsid w:val="006B4C64"/>
    <w:rsid w:val="00742663"/>
    <w:rsid w:val="007B409E"/>
    <w:rsid w:val="009A3E33"/>
    <w:rsid w:val="00A3717F"/>
    <w:rsid w:val="00A65338"/>
    <w:rsid w:val="00AC4917"/>
    <w:rsid w:val="00B207E8"/>
    <w:rsid w:val="00BB2CE7"/>
    <w:rsid w:val="00BE53AA"/>
    <w:rsid w:val="00DD7003"/>
    <w:rsid w:val="00DE2A03"/>
    <w:rsid w:val="00E6367D"/>
    <w:rsid w:val="00E9724E"/>
    <w:rsid w:val="00EF240D"/>
    <w:rsid w:val="00FA1772"/>
    <w:rsid w:val="00FF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C161C"/>
  <w15:chartTrackingRefBased/>
  <w15:docId w15:val="{E455498A-5463-41BA-ADCF-E6520473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B29"/>
  </w:style>
  <w:style w:type="paragraph" w:styleId="Zpat">
    <w:name w:val="footer"/>
    <w:basedOn w:val="Normln"/>
    <w:link w:val="ZpatChar"/>
    <w:uiPriority w:val="99"/>
    <w:unhideWhenUsed/>
    <w:rsid w:val="001C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B29"/>
  </w:style>
  <w:style w:type="paragraph" w:styleId="Odstavecseseznamem">
    <w:name w:val="List Paragraph"/>
    <w:basedOn w:val="Normln"/>
    <w:uiPriority w:val="34"/>
    <w:qFormat/>
    <w:rsid w:val="0049055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C4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Rokoská</dc:creator>
  <cp:keywords/>
  <dc:description/>
  <cp:lastModifiedBy>Helena Rokoská</cp:lastModifiedBy>
  <cp:revision>12</cp:revision>
  <dcterms:created xsi:type="dcterms:W3CDTF">2023-11-20T20:13:00Z</dcterms:created>
  <dcterms:modified xsi:type="dcterms:W3CDTF">2025-04-22T20:56:00Z</dcterms:modified>
</cp:coreProperties>
</file>