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37497" w14:textId="159018C0" w:rsidR="00D03DD6" w:rsidRPr="00C14834" w:rsidRDefault="00D03DD6" w:rsidP="00726C62">
      <w:pPr>
        <w:spacing w:before="20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C14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Projekt Implementace </w:t>
      </w:r>
      <w:r w:rsidR="00C14834" w:rsidRPr="00C14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dlouhodobého záměru Jihomoravského kraje</w:t>
      </w:r>
      <w:r w:rsidR="00F667F2" w:rsidRPr="00C148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v rámci Operačního programu Jan Amos Komenský</w:t>
      </w:r>
    </w:p>
    <w:p w14:paraId="4C9D0A4F" w14:textId="77777777" w:rsidR="001C72B3" w:rsidRDefault="00D03DD6" w:rsidP="001C7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7D7E8188" w14:textId="0BBF7FF8" w:rsidR="00EE5460" w:rsidRPr="00C14834" w:rsidRDefault="00D03DD6" w:rsidP="001C72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bookmarkStart w:id="0" w:name="_GoBack"/>
      <w:bookmarkEnd w:id="0"/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Střední odborná škola Znojmo, Dvořákova, příspěvková organizace se zapojila jako partner do projektu Jihomoravského kraje „Implementace </w:t>
      </w:r>
      <w:r w:rsidR="00EE5460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DZ JMK</w:t>
      </w: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="00EE5460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E5460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Projekt byl realizován </w:t>
      </w: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rámci Operačního programu </w:t>
      </w:r>
      <w:r w:rsidR="00EE5460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Jan Amos Komenský</w:t>
      </w: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Doba trvání projektu byla od 1. září 202</w:t>
      </w:r>
      <w:r w:rsidR="00EE5460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do 3</w:t>
      </w:r>
      <w:r w:rsidR="00EE5460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EE5460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června 2024.</w:t>
      </w: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E5460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Finanční podíl partnera na projektu činil 916.896,18 Kč.</w:t>
      </w:r>
    </w:p>
    <w:p w14:paraId="13B700FA" w14:textId="40812360" w:rsidR="00EE5460" w:rsidRPr="00C14834" w:rsidRDefault="00EE5460" w:rsidP="00D03D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Podpora polytechnických schopností dětí je důležitou součástí poslání školy a možností, jak zlepšit praktické dovednosti a znalosti dětí všech věkových kategorií – žáků základních a středních škol. Součástí bylo také prohloubení spolupráce mezi pedagogy.</w:t>
      </w:r>
    </w:p>
    <w:p w14:paraId="453C7ACF" w14:textId="6C63A507" w:rsidR="00D03DD6" w:rsidRPr="00C14834" w:rsidRDefault="00D03DD6" w:rsidP="00D03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Zapojení do projektu přin</w:t>
      </w:r>
      <w:r w:rsidR="00EE5460" w:rsidRPr="00C14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eslo </w:t>
      </w: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pedagogům a žákům naší školy i spolupracujících základních a středních škol možnost seznámit se s novými technologiemi a pracovními postupy.</w:t>
      </w:r>
      <w:r w:rsidR="00EE5460" w:rsidRPr="00C14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Byl podpořen rozvoj jejich osobnostních vlastností, zvýšena motivace pro získání polytechnických praktických a teoretických znalostí a dovedností.</w:t>
      </w:r>
    </w:p>
    <w:p w14:paraId="65C890A5" w14:textId="0FC1C25E" w:rsidR="00340430" w:rsidRPr="00C14834" w:rsidRDefault="00340430" w:rsidP="00D03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V rámci projektu jsme realizovali klíčovou aktivitu KA02 Podpora odborného vzdělávání členěnou na 5 </w:t>
      </w:r>
      <w:proofErr w:type="spellStart"/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podaktivit</w:t>
      </w:r>
      <w:proofErr w:type="spellEnd"/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:</w:t>
      </w:r>
    </w:p>
    <w:p w14:paraId="174A3F48" w14:textId="3BB4664A" w:rsidR="00340430" w:rsidRPr="001C72B3" w:rsidRDefault="00340430" w:rsidP="00340430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</w:pPr>
      <w:r w:rsidRPr="001C72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>KA02-1 Rozvoj Center odborného vzdělávání a jejich koordinace</w:t>
      </w:r>
    </w:p>
    <w:p w14:paraId="1D353715" w14:textId="185364A5" w:rsidR="00340430" w:rsidRPr="00C14834" w:rsidRDefault="00340430" w:rsidP="00340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Centr</w:t>
      </w: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em</w:t>
      </w: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odborného vzdělávání pro zemědělství Jihomoravského kraje</w:t>
      </w: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byla škola jmenována</w:t>
      </w: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v roce 2015. </w:t>
      </w: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Spolupráce se týkala </w:t>
      </w: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>11 středních škol Jihomoravského kraje.</w:t>
      </w: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 Jednalo se o sdílení odborných učeben a laboratoří, workshopy a přednášky pro pedagogy a management, přednášky, exkurze a zájmové kroužky využívané žáky.</w:t>
      </w:r>
    </w:p>
    <w:p w14:paraId="5248C6A9" w14:textId="34CD1298" w:rsidR="00340430" w:rsidRPr="001C72B3" w:rsidRDefault="00340430" w:rsidP="00340430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</w:pPr>
      <w:r w:rsidRPr="001C72B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cs-CZ"/>
        </w:rPr>
        <w:t>KA02-2 Sdílení pedagogů, odborných učeben a laboratoří, příklady dobré praxe</w:t>
      </w:r>
    </w:p>
    <w:p w14:paraId="29F7066C" w14:textId="77777777" w:rsidR="0084039C" w:rsidRPr="00C14834" w:rsidRDefault="0084039C" w:rsidP="003404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Při sdílení byl hlavní důraz kladen na praktickou stránku, získání manuální zručnosti, šikovnosti a jistoty při práci a na rozvoj polytechnického myšlení. </w:t>
      </w:r>
    </w:p>
    <w:p w14:paraId="1A768526" w14:textId="77777777" w:rsidR="001C72B3" w:rsidRDefault="0084039C" w:rsidP="00D03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  <w:t xml:space="preserve">V rámci spolupráce se základními školami proběhlo 26 společných aktivit a bylo podpořeno 391 žáků se 47 pedagogy. Nejoblíbenějšími činnostmi byly vaření a pečení, floristika nebo práce v opravárenských dílnách. </w:t>
      </w:r>
    </w:p>
    <w:p w14:paraId="31CBA41C" w14:textId="48706243" w:rsidR="00340430" w:rsidRPr="001C72B3" w:rsidRDefault="0084039C" w:rsidP="00D03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cs-CZ"/>
        </w:rPr>
      </w:pP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Sdílení v odborných učebnách využilo 156 žáků středních škol v rámci 11 aktivit, na které je doprovodilo 6 učitelů. Nejvíce zaujala práce v</w:t>
      </w:r>
      <w:r w:rsidR="00AB33F5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minimlékárně</w:t>
      </w:r>
      <w:r w:rsidR="00AB33F5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proofErr w:type="spellEnd"/>
      <w:r w:rsidR="00AB33F5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</w:t>
      </w: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nové kovářské uče</w:t>
      </w:r>
      <w:r w:rsidR="00AB33F5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bně a také využití nových moderních technologií v zemědělství.</w:t>
      </w:r>
    </w:p>
    <w:p w14:paraId="5F3F1441" w14:textId="4C756D62" w:rsidR="00AB33F5" w:rsidRPr="001C72B3" w:rsidRDefault="00AB33F5" w:rsidP="00AB33F5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C7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KA02-3 Rozvoj znalostí a dovedností učitelů odborných předmětů, praktického vyučování a odborného výcviku</w:t>
      </w:r>
    </w:p>
    <w:p w14:paraId="4FF21E8B" w14:textId="23E1C10E" w:rsidR="00AB33F5" w:rsidRPr="00C14834" w:rsidRDefault="00AB33F5" w:rsidP="00AB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Tato </w:t>
      </w:r>
      <w:proofErr w:type="spellStart"/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podaktivita</w:t>
      </w:r>
      <w:proofErr w:type="spellEnd"/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umožnila výměnu zkušeností a poznání specifik jednotlivých středních škol. Témata byla zaměřena na teoretické základy precizního zemědělství a jejich praktické využití. Jako odborní experti zde působili odborníci z praxe a pracovníci z výzkumu.</w:t>
      </w:r>
    </w:p>
    <w:p w14:paraId="26B7F5B4" w14:textId="40A6C27F" w:rsidR="00AB33F5" w:rsidRPr="00C14834" w:rsidRDefault="00AB33F5" w:rsidP="00AB3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 teorií se 39 účastníků seznámilo na 2 workshopech a 63 pedagogů se zapojilo do odborných seminářů, které probíhaly přímo ve firmách.</w:t>
      </w:r>
    </w:p>
    <w:p w14:paraId="588050FF" w14:textId="79C38C13" w:rsidR="00AB33F5" w:rsidRPr="001C72B3" w:rsidRDefault="00AB33F5" w:rsidP="00AB33F5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C7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KA02-4 Přednášky odborníků z praxe, odborné exkurze, návštěvy odborných pracovišť (odborných firem)</w:t>
      </w:r>
    </w:p>
    <w:p w14:paraId="5DE19DA7" w14:textId="21D51FDA" w:rsidR="00AB33F5" w:rsidRPr="00C14834" w:rsidRDefault="00913A47" w:rsidP="00913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Podporovanými osobami byli pedagogové a žáci středních škol. Témata byla volena s ohledem na školní vzdělávací programy a využívání moderních technologií. Za školní rok se uskutečnilo 5 přednášek s účastí 95 žáků a 8 učitelů. Na odborné exkurze vyjelo 220 žáků v doprovodu 14 pedagogů. Žáci poznali nejen vlastní zemědělskou výrobu v moderním pojetí, ale také zemědělskou techniku. </w:t>
      </w:r>
    </w:p>
    <w:p w14:paraId="0833AEF0" w14:textId="1FBCC73D" w:rsidR="00913A47" w:rsidRPr="001C72B3" w:rsidRDefault="00913A47" w:rsidP="00913A47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1C72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KA02-5 Zvýšení motivace a zájmu žáků o odborné a polytechnické vzdělávání</w:t>
      </w:r>
    </w:p>
    <w:p w14:paraId="28343E70" w14:textId="2A64D001" w:rsidR="00913A47" w:rsidRPr="00C14834" w:rsidRDefault="00913A47" w:rsidP="00913A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Tato </w:t>
      </w:r>
      <w:proofErr w:type="spellStart"/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podaktivita</w:t>
      </w:r>
      <w:proofErr w:type="spellEnd"/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byla realizována formou 5 zájmových kroužků zaměřených na techniku, práci se zemědělskými produkty a jejich zpracování. </w:t>
      </w:r>
      <w:r w:rsidR="00C14834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Největší popularitu získal kroužek </w:t>
      </w:r>
      <w:r w:rsidR="001C72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C14834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Práce s rostlinným materiálem</w:t>
      </w:r>
      <w:r w:rsidR="001C72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="00C14834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="001C72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C14834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Práce s</w:t>
      </w:r>
      <w:r w:rsidR="001C72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="00C14834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kovem</w:t>
      </w:r>
      <w:r w:rsidR="001C72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="00C14834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r w:rsidR="001C72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C14834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Zpracování zemědělských produktů</w:t>
      </w:r>
      <w:r w:rsidR="001C72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="00C14834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Moderní trendy a směry poznali žáci v kroužku </w:t>
      </w:r>
      <w:r w:rsidR="001C72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C14834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 D tisk a CNC obrábění</w:t>
      </w:r>
      <w:r w:rsidR="001C72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="00C14834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svoje manuální technické schopnosti rozvíjeli v kroužku </w:t>
      </w:r>
      <w:r w:rsidR="001C72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„</w:t>
      </w:r>
      <w:r w:rsidR="00C14834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Modernizace a údržba zařízení skleníku</w:t>
      </w:r>
      <w:r w:rsidR="001C72B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“</w:t>
      </w:r>
      <w:r w:rsidR="00C14834"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7404E625" w14:textId="4C509680" w:rsidR="00D03DD6" w:rsidRPr="00C14834" w:rsidRDefault="00D03DD6" w:rsidP="00D03D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C14834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cs-CZ"/>
        </w:rPr>
        <w:lastRenderedPageBreak/>
        <w:t>Aktivity byly realizovány v souladu s projektovým záměrem v plném rozsahu a k</w:t>
      </w:r>
      <w:r w:rsidR="001C72B3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cs-CZ"/>
        </w:rPr>
        <w:t> 30. 6. 2024</w:t>
      </w:r>
      <w:r w:rsidRPr="00C14834">
        <w:rPr>
          <w:rFonts w:ascii="Times New Roman" w:eastAsia="Times New Roman" w:hAnsi="Times New Roman" w:cs="Times New Roman"/>
          <w:color w:val="242424"/>
          <w:sz w:val="24"/>
          <w:szCs w:val="24"/>
          <w:shd w:val="clear" w:color="auto" w:fill="FFFFFF"/>
          <w:lang w:eastAsia="cs-CZ"/>
        </w:rPr>
        <w:t xml:space="preserve"> byly dosaženy všechny stanovené cíle. </w:t>
      </w:r>
      <w:r w:rsidRPr="00C1483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7AFE0EB3" w14:textId="77777777" w:rsidR="00D03DD6" w:rsidRPr="00C14834" w:rsidRDefault="00D03DD6" w:rsidP="00D03DD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3399"/>
          <w:sz w:val="24"/>
          <w:szCs w:val="24"/>
          <w:lang w:eastAsia="cs-CZ"/>
        </w:rPr>
      </w:pPr>
    </w:p>
    <w:p w14:paraId="0E7101FD" w14:textId="77777777" w:rsidR="00F46AEB" w:rsidRDefault="00F46AEB"/>
    <w:sectPr w:rsidR="00F46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21C58"/>
    <w:multiLevelType w:val="hybridMultilevel"/>
    <w:tmpl w:val="088C5F4C"/>
    <w:lvl w:ilvl="0" w:tplc="1B4EE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F2FB7"/>
    <w:multiLevelType w:val="multilevel"/>
    <w:tmpl w:val="743ED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2E7"/>
    <w:rsid w:val="001C72B3"/>
    <w:rsid w:val="00340430"/>
    <w:rsid w:val="006502E7"/>
    <w:rsid w:val="00726C62"/>
    <w:rsid w:val="0084039C"/>
    <w:rsid w:val="00913A47"/>
    <w:rsid w:val="00AB33F5"/>
    <w:rsid w:val="00C14834"/>
    <w:rsid w:val="00D03DD6"/>
    <w:rsid w:val="00EE5460"/>
    <w:rsid w:val="00F46AEB"/>
    <w:rsid w:val="00F6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F391"/>
  <w15:chartTrackingRefBased/>
  <w15:docId w15:val="{F3D58DAD-D2B9-4C16-9D40-6CF7CBEEC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0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44377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71461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Rokoská</dc:creator>
  <cp:keywords/>
  <dc:description/>
  <cp:lastModifiedBy>Helena Rokoská</cp:lastModifiedBy>
  <cp:revision>3</cp:revision>
  <dcterms:created xsi:type="dcterms:W3CDTF">2023-10-09T12:41:00Z</dcterms:created>
  <dcterms:modified xsi:type="dcterms:W3CDTF">2024-08-23T20:43:00Z</dcterms:modified>
</cp:coreProperties>
</file>